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49F" w:rsidRDefault="007A149F" w:rsidP="00D530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34953" cy="9267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953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0BB" w:rsidRDefault="00D530BB" w:rsidP="00D530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представителями) несовершеннолетних учащихся. Порядок приема лиц на обучение регулируется Положением о приеме в </w:t>
      </w:r>
      <w:r w:rsidR="00937781">
        <w:rPr>
          <w:rFonts w:ascii="Times New Roman" w:hAnsi="Times New Roman"/>
          <w:sz w:val="24"/>
          <w:szCs w:val="24"/>
        </w:rPr>
        <w:t>МБУ</w:t>
      </w:r>
      <w:r w:rsidR="00937781" w:rsidRPr="008F68AC">
        <w:rPr>
          <w:rFonts w:ascii="Times New Roman" w:hAnsi="Times New Roman"/>
          <w:sz w:val="24"/>
          <w:szCs w:val="24"/>
        </w:rPr>
        <w:t xml:space="preserve"> «С</w:t>
      </w:r>
      <w:r w:rsidR="000B37A4">
        <w:rPr>
          <w:rFonts w:ascii="Times New Roman" w:hAnsi="Times New Roman"/>
          <w:sz w:val="24"/>
          <w:szCs w:val="24"/>
        </w:rPr>
        <w:t>портивная школа г</w:t>
      </w:r>
      <w:proofErr w:type="gramStart"/>
      <w:r w:rsidR="000B37A4">
        <w:rPr>
          <w:rFonts w:ascii="Times New Roman" w:hAnsi="Times New Roman"/>
          <w:sz w:val="24"/>
          <w:szCs w:val="24"/>
        </w:rPr>
        <w:t>.</w:t>
      </w:r>
      <w:r w:rsidR="00937781">
        <w:rPr>
          <w:rFonts w:ascii="Times New Roman" w:hAnsi="Times New Roman"/>
          <w:sz w:val="24"/>
          <w:szCs w:val="24"/>
        </w:rPr>
        <w:t>Н</w:t>
      </w:r>
      <w:proofErr w:type="gramEnd"/>
      <w:r w:rsidR="00937781">
        <w:rPr>
          <w:rFonts w:ascii="Times New Roman" w:hAnsi="Times New Roman"/>
          <w:sz w:val="24"/>
          <w:szCs w:val="24"/>
        </w:rPr>
        <w:t>язепетровска</w:t>
      </w:r>
      <w:r w:rsidR="00937781" w:rsidRPr="008F68AC">
        <w:rPr>
          <w:rFonts w:ascii="Times New Roman" w:hAnsi="Times New Roman"/>
          <w:sz w:val="24"/>
          <w:szCs w:val="24"/>
        </w:rPr>
        <w:t>».</w:t>
      </w:r>
    </w:p>
    <w:p w:rsidR="00D530BB" w:rsidRDefault="00D530BB" w:rsidP="00D530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Права и обязанности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, предусмотренные законодательством об образовании и локальными норм</w:t>
      </w:r>
      <w:r w:rsidR="00E63BC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тивными актами организации, возникают у лица, принятого на обучение с даты, указанной в приказе о приеме на обучение.</w:t>
      </w:r>
    </w:p>
    <w:p w:rsidR="00E63BC5" w:rsidRPr="00797117" w:rsidRDefault="00E63BC5" w:rsidP="00D530B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E63BC5" w:rsidRDefault="00E63BC5" w:rsidP="00E63B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3BC5">
        <w:rPr>
          <w:rFonts w:ascii="Times New Roman" w:hAnsi="Times New Roman" w:cs="Times New Roman"/>
          <w:b/>
          <w:sz w:val="24"/>
          <w:szCs w:val="24"/>
        </w:rPr>
        <w:t>3. Оформление изменений образовательных отношений</w:t>
      </w:r>
    </w:p>
    <w:p w:rsidR="00E63BC5" w:rsidRDefault="00E63BC5" w:rsidP="00E63B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Образовательные отношения изменяются в случае изменения условий получения учащимися образования. Изменений отношений между Школой и учащимися и (или)   родителями (законными представителями) несовершеннолетнего учащегося оформляется распорядительным актом (приказом), изданным директором Школы или уполномоченным лицом, который является основанием для изменения соответствующих образовательных отношений.</w:t>
      </w:r>
    </w:p>
    <w:p w:rsidR="00E63BC5" w:rsidRDefault="00E63BC5" w:rsidP="00E63B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Для изменения образовательных отношений родители (законн</w:t>
      </w:r>
      <w:r w:rsidR="00797117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79711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) учащегося должны обратиться с письменным заявлением на имя директора Школы.</w:t>
      </w:r>
    </w:p>
    <w:p w:rsidR="00893B49" w:rsidRDefault="00893B49" w:rsidP="00E63B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Права и обязанности учащегося, предусмотренные законодательством об образовании, локальными нормативными актами Школы, изменяются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издания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распорядительного акта или с иной указанной в нем даты.</w:t>
      </w:r>
    </w:p>
    <w:p w:rsidR="00893B49" w:rsidRPr="00797117" w:rsidRDefault="00893B49" w:rsidP="00E63BC5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93B49" w:rsidRDefault="00893B49" w:rsidP="00893B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Оформление приостановления и прекращения </w:t>
      </w:r>
    </w:p>
    <w:p w:rsidR="00893B49" w:rsidRDefault="00893B49" w:rsidP="00893B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образовательных отношений.</w:t>
      </w:r>
    </w:p>
    <w:p w:rsidR="00893B49" w:rsidRDefault="00893B49" w:rsidP="00893B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Приостановление или прекращение отношений между Школой и </w:t>
      </w:r>
      <w:r w:rsidR="00943AF1">
        <w:rPr>
          <w:rFonts w:ascii="Times New Roman" w:hAnsi="Times New Roman" w:cs="Times New Roman"/>
          <w:sz w:val="24"/>
          <w:szCs w:val="24"/>
        </w:rPr>
        <w:t>учащимися и (или)   родителями (законными представителями) несовершеннолетнего учащегося оформляется соответствующим распорядительным актом (приказом директора) Школы.</w:t>
      </w:r>
    </w:p>
    <w:p w:rsidR="00943AF1" w:rsidRDefault="00943AF1" w:rsidP="00893B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Образовательные отношения могут быть прекращены или приостановлены досрочно в следующих случаях:</w:t>
      </w:r>
    </w:p>
    <w:p w:rsidR="00943AF1" w:rsidRDefault="00943AF1" w:rsidP="00943AF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заявлению родителей (законных представителей);</w:t>
      </w:r>
    </w:p>
    <w:p w:rsidR="00943AF1" w:rsidRPr="00943AF1" w:rsidRDefault="00943AF1" w:rsidP="00943AF1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заявлении указывается: </w:t>
      </w:r>
      <w:proofErr w:type="gramStart"/>
      <w:r>
        <w:rPr>
          <w:rFonts w:ascii="Times New Roman" w:hAnsi="Times New Roman" w:cs="Times New Roman"/>
          <w:sz w:val="24"/>
          <w:szCs w:val="24"/>
        </w:rPr>
        <w:t>Фамилия, имя,</w:t>
      </w:r>
      <w:r w:rsidRPr="00943A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отчество,</w:t>
      </w:r>
      <w:r w:rsidRPr="00943A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обучающегося,; дата рождения; секция;</w:t>
      </w:r>
      <w:r w:rsidRPr="004D55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5551">
        <w:rPr>
          <w:rFonts w:ascii="Times New Roman" w:eastAsia="Times New Roman" w:hAnsi="Times New Roman" w:cs="Times New Roman"/>
          <w:sz w:val="24"/>
          <w:szCs w:val="24"/>
        </w:rPr>
        <w:t>причины приостановления образовательных отношений.</w:t>
      </w:r>
      <w:proofErr w:type="gramEnd"/>
    </w:p>
    <w:p w:rsidR="00943AF1" w:rsidRDefault="00943AF1" w:rsidP="00943AF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AF1">
        <w:rPr>
          <w:rFonts w:ascii="Times New Roman" w:hAnsi="Times New Roman" w:cs="Times New Roman"/>
          <w:sz w:val="24"/>
          <w:szCs w:val="24"/>
        </w:rPr>
        <w:t xml:space="preserve">по решению Педагогического совета школы и на основании Положения о порядке перевода, отчисления, восстановления учащихся </w:t>
      </w:r>
      <w:r w:rsidR="00937781">
        <w:rPr>
          <w:rFonts w:ascii="Times New Roman" w:hAnsi="Times New Roman"/>
          <w:sz w:val="24"/>
          <w:szCs w:val="24"/>
        </w:rPr>
        <w:t>МБУ</w:t>
      </w:r>
      <w:r w:rsidR="00937781" w:rsidRPr="008F68AC">
        <w:rPr>
          <w:rFonts w:ascii="Times New Roman" w:hAnsi="Times New Roman"/>
          <w:sz w:val="24"/>
          <w:szCs w:val="24"/>
        </w:rPr>
        <w:t xml:space="preserve"> «С</w:t>
      </w:r>
      <w:r w:rsidR="000B37A4">
        <w:rPr>
          <w:rFonts w:ascii="Times New Roman" w:hAnsi="Times New Roman"/>
          <w:sz w:val="24"/>
          <w:szCs w:val="24"/>
        </w:rPr>
        <w:t>портивная школа г</w:t>
      </w:r>
      <w:proofErr w:type="gramStart"/>
      <w:r w:rsidR="000B37A4">
        <w:rPr>
          <w:rFonts w:ascii="Times New Roman" w:hAnsi="Times New Roman"/>
          <w:sz w:val="24"/>
          <w:szCs w:val="24"/>
        </w:rPr>
        <w:t>.</w:t>
      </w:r>
      <w:r w:rsidR="00937781">
        <w:rPr>
          <w:rFonts w:ascii="Times New Roman" w:hAnsi="Times New Roman"/>
          <w:sz w:val="24"/>
          <w:szCs w:val="24"/>
        </w:rPr>
        <w:t>Н</w:t>
      </w:r>
      <w:proofErr w:type="gramEnd"/>
      <w:r w:rsidR="00937781">
        <w:rPr>
          <w:rFonts w:ascii="Times New Roman" w:hAnsi="Times New Roman"/>
          <w:sz w:val="24"/>
          <w:szCs w:val="24"/>
        </w:rPr>
        <w:t>язепетровска</w:t>
      </w:r>
      <w:r w:rsidR="00937781" w:rsidRPr="008F68AC">
        <w:rPr>
          <w:rFonts w:ascii="Times New Roman" w:hAnsi="Times New Roman"/>
          <w:sz w:val="24"/>
          <w:szCs w:val="24"/>
        </w:rPr>
        <w:t>».</w:t>
      </w:r>
    </w:p>
    <w:p w:rsidR="00943AF1" w:rsidRPr="00943AF1" w:rsidRDefault="00943AF1" w:rsidP="00943AF1">
      <w:pPr>
        <w:pStyle w:val="a5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D5551">
        <w:rPr>
          <w:rFonts w:ascii="Times New Roman" w:eastAsia="Times New Roman" w:hAnsi="Times New Roman" w:cs="Times New Roman"/>
          <w:sz w:val="24"/>
          <w:szCs w:val="24"/>
        </w:rPr>
        <w:t xml:space="preserve"> причины приостановления образовательных отношений.</w:t>
      </w:r>
    </w:p>
    <w:p w:rsidR="00943AF1" w:rsidRDefault="00943AF1" w:rsidP="00943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AF1">
        <w:rPr>
          <w:rFonts w:ascii="Times New Roman" w:hAnsi="Times New Roman" w:cs="Times New Roman"/>
          <w:sz w:val="24"/>
          <w:szCs w:val="24"/>
        </w:rPr>
        <w:t>Приказ директора Школы является основанием для приостановления или прекращения образовательных отношений.</w:t>
      </w:r>
    </w:p>
    <w:p w:rsidR="00442097" w:rsidRDefault="00442097" w:rsidP="00943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Досрочное прекращение образовательных отношений по инициативе родителей (законными представителями) несовершеннолетнего учащегося не влечет за собой возникновение каких – либо дополнительных, в том числе материальных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обязательств указанного обучающегося перед Школой.</w:t>
      </w:r>
    </w:p>
    <w:p w:rsidR="00442097" w:rsidRDefault="00442097" w:rsidP="00943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Порядок и условия восстановления в </w:t>
      </w:r>
      <w:r w:rsidR="00937781">
        <w:rPr>
          <w:rFonts w:ascii="Times New Roman" w:hAnsi="Times New Roman"/>
          <w:sz w:val="24"/>
          <w:szCs w:val="24"/>
        </w:rPr>
        <w:t>МБУ</w:t>
      </w:r>
      <w:r w:rsidR="00937781" w:rsidRPr="008F68AC">
        <w:rPr>
          <w:rFonts w:ascii="Times New Roman" w:hAnsi="Times New Roman"/>
          <w:sz w:val="24"/>
          <w:szCs w:val="24"/>
        </w:rPr>
        <w:t xml:space="preserve"> «С</w:t>
      </w:r>
      <w:r w:rsidR="000B37A4">
        <w:rPr>
          <w:rFonts w:ascii="Times New Roman" w:hAnsi="Times New Roman"/>
          <w:sz w:val="24"/>
          <w:szCs w:val="24"/>
        </w:rPr>
        <w:t>портивная школа г</w:t>
      </w:r>
      <w:proofErr w:type="gramStart"/>
      <w:r w:rsidR="000B37A4">
        <w:rPr>
          <w:rFonts w:ascii="Times New Roman" w:hAnsi="Times New Roman"/>
          <w:sz w:val="24"/>
          <w:szCs w:val="24"/>
        </w:rPr>
        <w:t>.</w:t>
      </w:r>
      <w:r w:rsidR="00937781">
        <w:rPr>
          <w:rFonts w:ascii="Times New Roman" w:hAnsi="Times New Roman"/>
          <w:sz w:val="24"/>
          <w:szCs w:val="24"/>
        </w:rPr>
        <w:t>Н</w:t>
      </w:r>
      <w:proofErr w:type="gramEnd"/>
      <w:r w:rsidR="00937781">
        <w:rPr>
          <w:rFonts w:ascii="Times New Roman" w:hAnsi="Times New Roman"/>
          <w:sz w:val="24"/>
          <w:szCs w:val="24"/>
        </w:rPr>
        <w:t>язепетровска»</w:t>
      </w:r>
      <w:r>
        <w:rPr>
          <w:rFonts w:ascii="Times New Roman" w:hAnsi="Times New Roman" w:cs="Times New Roman"/>
          <w:sz w:val="24"/>
          <w:szCs w:val="24"/>
        </w:rPr>
        <w:t xml:space="preserve">, отчисленного из Школы, определяются Положением </w:t>
      </w:r>
      <w:r w:rsidRPr="00943AF1">
        <w:rPr>
          <w:rFonts w:ascii="Times New Roman" w:hAnsi="Times New Roman" w:cs="Times New Roman"/>
          <w:sz w:val="24"/>
          <w:szCs w:val="24"/>
        </w:rPr>
        <w:t xml:space="preserve">о порядке перевода, отчисления, восстановления учащихся </w:t>
      </w:r>
      <w:r w:rsidR="00937781">
        <w:rPr>
          <w:rFonts w:ascii="Times New Roman" w:hAnsi="Times New Roman"/>
          <w:sz w:val="24"/>
          <w:szCs w:val="24"/>
        </w:rPr>
        <w:t>МБУ</w:t>
      </w:r>
      <w:r w:rsidR="00937781" w:rsidRPr="008F68AC">
        <w:rPr>
          <w:rFonts w:ascii="Times New Roman" w:hAnsi="Times New Roman"/>
          <w:sz w:val="24"/>
          <w:szCs w:val="24"/>
        </w:rPr>
        <w:t xml:space="preserve"> «С</w:t>
      </w:r>
      <w:r w:rsidR="000B37A4">
        <w:rPr>
          <w:rFonts w:ascii="Times New Roman" w:hAnsi="Times New Roman"/>
          <w:sz w:val="24"/>
          <w:szCs w:val="24"/>
        </w:rPr>
        <w:t>портивная школа г.</w:t>
      </w:r>
      <w:r w:rsidR="00937781">
        <w:rPr>
          <w:rFonts w:ascii="Times New Roman" w:hAnsi="Times New Roman"/>
          <w:sz w:val="24"/>
          <w:szCs w:val="24"/>
        </w:rPr>
        <w:t>Нязепетровска</w:t>
      </w:r>
      <w:r w:rsidR="00937781" w:rsidRPr="008F68AC">
        <w:rPr>
          <w:rFonts w:ascii="Times New Roman" w:hAnsi="Times New Roman"/>
          <w:sz w:val="24"/>
          <w:szCs w:val="24"/>
        </w:rPr>
        <w:t>».</w:t>
      </w:r>
    </w:p>
    <w:p w:rsidR="00442097" w:rsidRPr="00943AF1" w:rsidRDefault="00442097" w:rsidP="00943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В случае прекращения деятельности Школы, а также в случае аннулирования у нее лицензии на право осуществления образовательной деятельности Учредитель обеспечивает перевод  учащихся с согласия учащихся, (родителей (законных</w:t>
      </w:r>
      <w:r w:rsidR="007971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представителей) несовершеннолетних учащихся) в другие образовательные организации, реализующие соответствующие образовательные программы.</w:t>
      </w:r>
    </w:p>
    <w:p w:rsidR="00943AF1" w:rsidRPr="00893B49" w:rsidRDefault="00943AF1" w:rsidP="00893B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43AF1" w:rsidRPr="00893B49" w:rsidSect="0093778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3CDE"/>
    <w:multiLevelType w:val="hybridMultilevel"/>
    <w:tmpl w:val="97A8A3B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B34AF4"/>
    <w:multiLevelType w:val="hybridMultilevel"/>
    <w:tmpl w:val="6F4C478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6773303"/>
    <w:multiLevelType w:val="hybridMultilevel"/>
    <w:tmpl w:val="61322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3030"/>
    <w:rsid w:val="000B37A4"/>
    <w:rsid w:val="001123AF"/>
    <w:rsid w:val="001564F0"/>
    <w:rsid w:val="00183ACC"/>
    <w:rsid w:val="00215950"/>
    <w:rsid w:val="002A3286"/>
    <w:rsid w:val="00342FE2"/>
    <w:rsid w:val="00442097"/>
    <w:rsid w:val="00470BAA"/>
    <w:rsid w:val="00483030"/>
    <w:rsid w:val="005D3871"/>
    <w:rsid w:val="00797117"/>
    <w:rsid w:val="007A149F"/>
    <w:rsid w:val="007F20D4"/>
    <w:rsid w:val="0085630E"/>
    <w:rsid w:val="00893B49"/>
    <w:rsid w:val="00937781"/>
    <w:rsid w:val="00943AF1"/>
    <w:rsid w:val="00950149"/>
    <w:rsid w:val="009F5590"/>
    <w:rsid w:val="00AC470E"/>
    <w:rsid w:val="00B84FFC"/>
    <w:rsid w:val="00D530BB"/>
    <w:rsid w:val="00E268BF"/>
    <w:rsid w:val="00E63BC5"/>
    <w:rsid w:val="00FB5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30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43AF1"/>
    <w:pPr>
      <w:ind w:left="720"/>
      <w:contextualSpacing/>
    </w:pPr>
  </w:style>
  <w:style w:type="paragraph" w:styleId="a5">
    <w:name w:val="No Spacing"/>
    <w:uiPriority w:val="1"/>
    <w:qFormat/>
    <w:rsid w:val="00943AF1"/>
    <w:pPr>
      <w:spacing w:after="0" w:line="240" w:lineRule="auto"/>
    </w:pPr>
  </w:style>
  <w:style w:type="paragraph" w:customStyle="1" w:styleId="1">
    <w:name w:val="Абзац списка1"/>
    <w:basedOn w:val="a"/>
    <w:rsid w:val="00937781"/>
    <w:pPr>
      <w:ind w:left="720"/>
    </w:pPr>
    <w:rPr>
      <w:rFonts w:ascii="Calibri" w:eastAsia="Times New Roman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A1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14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16</cp:revision>
  <cp:lastPrinted>2017-10-12T02:20:00Z</cp:lastPrinted>
  <dcterms:created xsi:type="dcterms:W3CDTF">2016-03-03T06:21:00Z</dcterms:created>
  <dcterms:modified xsi:type="dcterms:W3CDTF">2017-10-13T07:14:00Z</dcterms:modified>
</cp:coreProperties>
</file>