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3EE" w:rsidRPr="000213EE" w:rsidRDefault="000213EE" w:rsidP="00021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8400" cy="95167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5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62" w:rsidRDefault="00134A62" w:rsidP="000A753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фотографии;</w:t>
      </w:r>
    </w:p>
    <w:p w:rsidR="00134A62" w:rsidRDefault="00134A62" w:rsidP="000A753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рекомендации, характеристики.</w:t>
      </w:r>
    </w:p>
    <w:p w:rsidR="00134A62" w:rsidRDefault="00134A62" w:rsidP="00134A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Сведения о персональных данных являются конфиденциальными и не подлежат разглашению иначе как основаниями, предусмотренными законодательством РФ.</w:t>
      </w:r>
    </w:p>
    <w:p w:rsidR="000B266E" w:rsidRDefault="000B266E" w:rsidP="00134A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66E" w:rsidRDefault="000B266E" w:rsidP="000B26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3.Обработка и хранение персональных данных</w:t>
      </w:r>
    </w:p>
    <w:p w:rsidR="003265D8" w:rsidRDefault="000B266E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3.1.Обработка персональных данных работников – это действия (операции) с персональными данными, включая сбор, систематизацию, хранение, накопление, уточнение (</w:t>
      </w:r>
      <w:r w:rsidR="003265D8">
        <w:rPr>
          <w:rFonts w:ascii="Times New Roman" w:hAnsi="Times New Roman" w:cs="Times New Roman"/>
          <w:sz w:val="24"/>
          <w:szCs w:val="24"/>
        </w:rPr>
        <w:t>обно</w:t>
      </w:r>
      <w:r>
        <w:rPr>
          <w:rFonts w:ascii="Times New Roman" w:hAnsi="Times New Roman" w:cs="Times New Roman"/>
          <w:sz w:val="24"/>
          <w:szCs w:val="24"/>
        </w:rPr>
        <w:t>вление, изменение)</w:t>
      </w:r>
      <w:r w:rsidR="003265D8">
        <w:rPr>
          <w:rFonts w:ascii="Times New Roman" w:hAnsi="Times New Roman" w:cs="Times New Roman"/>
          <w:sz w:val="24"/>
          <w:szCs w:val="24"/>
        </w:rPr>
        <w:t xml:space="preserve"> использование, распространение (в том числе передачу) обезличивание, блокирование, уничтожение персональных данных.</w:t>
      </w:r>
      <w:proofErr w:type="gramEnd"/>
    </w:p>
    <w:p w:rsidR="000B266E" w:rsidRDefault="003265D8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Персональные данные предоставляются самим работником путем заполнения анкеты установленной формы. Анкета содержит вопросы о персональных данных работника. Работодатель обязан при их получении проверить заявленные данные предъявленными подтверждающими документами. Анкета должна быть заполнена работником лично. Все поля анкеты должны быть заполнены, а при отсутствии информации в соответствующем поле должен ставиться прочерк. Сокращения при заполнении анкеты не допускаются, а также как исправления и зачеркивания. В этом случае работник обязан снова заполнить анкету. Анкета работника хранится в его личном деле вместе с предоставленными документами.</w:t>
      </w:r>
    </w:p>
    <w:p w:rsidR="003265D8" w:rsidRDefault="003265D8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6C5DE5">
        <w:rPr>
          <w:rFonts w:ascii="Times New Roman" w:hAnsi="Times New Roman" w:cs="Times New Roman"/>
          <w:sz w:val="24"/>
          <w:szCs w:val="24"/>
        </w:rPr>
        <w:t xml:space="preserve"> Личное дело ведется на каждого работника после заключения с ним трудового договора. Личное дело хранится в папке «дело» установленного образца, на которой указываются номер дела и Ф.И.О. работника.</w:t>
      </w:r>
    </w:p>
    <w:p w:rsidR="006C5DE5" w:rsidRDefault="006C5DE5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Все документы личного дела хранятся строго в хронологическом порядке, с проставлением даты их получения, а также нумерации.</w:t>
      </w:r>
    </w:p>
    <w:p w:rsidR="006C5DE5" w:rsidRDefault="006C5DE5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Личное дело после прекращения трудового договора с работником передается в архив, и хранится </w:t>
      </w:r>
      <w:r w:rsidR="002F49B7">
        <w:rPr>
          <w:rFonts w:ascii="Times New Roman" w:hAnsi="Times New Roman" w:cs="Times New Roman"/>
          <w:sz w:val="24"/>
          <w:szCs w:val="24"/>
        </w:rPr>
        <w:t>установленные законодательствам сроки.</w:t>
      </w:r>
    </w:p>
    <w:p w:rsidR="002F49B7" w:rsidRDefault="002F49B7" w:rsidP="000B2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9B7" w:rsidRDefault="002F49B7" w:rsidP="002F49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Передача персональных данных</w:t>
      </w:r>
    </w:p>
    <w:p w:rsidR="006757D5" w:rsidRDefault="002F49B7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6757D5">
        <w:rPr>
          <w:rFonts w:ascii="Times New Roman" w:hAnsi="Times New Roman" w:cs="Times New Roman"/>
          <w:sz w:val="24"/>
          <w:szCs w:val="24"/>
        </w:rPr>
        <w:t>При осуществлении передачи персональных данных работников третьим лицам, работодатель обязан:</w:t>
      </w:r>
    </w:p>
    <w:p w:rsidR="006757D5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4.1.1. не сообщать персональные данные работника третьим лицам без предварительно получения письменного согласия на это работника, кроме случаев, строго установленных законом;</w:t>
      </w:r>
    </w:p>
    <w:p w:rsidR="002F49B7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4.1.2. не передавать персональные данные работника для использования в коммерческих целях;</w:t>
      </w:r>
    </w:p>
    <w:p w:rsidR="006757D5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4.1.3.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предусмотренном настоящим Положением о защите персональных данных;</w:t>
      </w:r>
    </w:p>
    <w:p w:rsidR="006757D5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4.1.4.давать доступ к персональным данным только лицам, имеющим соответствующий допуск, и использующих их только для выполнения конкретных полномочий;</w:t>
      </w:r>
    </w:p>
    <w:p w:rsidR="006757D5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4.1.5. 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 </w:t>
      </w:r>
    </w:p>
    <w:p w:rsidR="006757D5" w:rsidRDefault="006757D5" w:rsidP="002F49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7D5" w:rsidRDefault="006757D5" w:rsidP="006757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Доступ к персональным данным</w:t>
      </w:r>
    </w:p>
    <w:p w:rsidR="006757D5" w:rsidRDefault="006757D5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Внутренний доступ – это использование информации работниками </w:t>
      </w:r>
      <w:r w:rsidR="00C32C0E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32C0E">
        <w:rPr>
          <w:rFonts w:ascii="Times New Roman" w:hAnsi="Times New Roman" w:cs="Times New Roman"/>
          <w:sz w:val="24"/>
          <w:szCs w:val="24"/>
        </w:rPr>
        <w:t>.</w:t>
      </w:r>
      <w:r w:rsidR="00335B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35BB6">
        <w:rPr>
          <w:rFonts w:ascii="Times New Roman" w:hAnsi="Times New Roman" w:cs="Times New Roman"/>
          <w:sz w:val="24"/>
          <w:szCs w:val="24"/>
        </w:rPr>
        <w:t>язепетровска»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57D5" w:rsidRDefault="006757D5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Право доступа к персональным данным имеют:</w:t>
      </w:r>
    </w:p>
    <w:p w:rsidR="006757D5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5.2.1. руководитель учреждения;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5.2.2. руководитель отдела кадров;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5.2.3. сотрудники бухгалтерии, в пределах свое компетенции;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5.2.4. сам работник.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Внешний доступ – это использование информации государственными структурами.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Персональные данные работников могут предоставляться только по запросу компетентных органов, имеющих соответствующие полномочия: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5.3.1. федеральная налоговая служба;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5.4.2. правоохранительные органы;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5.4.3. органы статистики;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5.4.4. военкоматы;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5.4.5. органы социального страхования;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5.4.6. пенсионные фонды;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5.4.7. подразделения муниципальных органов управления.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Сведения о работнике (в том числе уволенном) предоставляются из данных архива третьим лицам на основании письменного заявления самого работника.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Персональные данные работника предоставляются родственникам или члена его семьи, только с письменного разрешения работника.</w:t>
      </w:r>
    </w:p>
    <w:p w:rsidR="000B3074" w:rsidRDefault="000B3074" w:rsidP="006757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074" w:rsidRDefault="000B3074" w:rsidP="000B30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Защита персональных данных</w:t>
      </w:r>
    </w:p>
    <w:p w:rsidR="000B3074" w:rsidRDefault="000B3074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074">
        <w:rPr>
          <w:rFonts w:ascii="Times New Roman" w:hAnsi="Times New Roman" w:cs="Times New Roman"/>
          <w:sz w:val="24"/>
          <w:szCs w:val="24"/>
        </w:rPr>
        <w:t xml:space="preserve">6.1. </w:t>
      </w:r>
      <w:r>
        <w:rPr>
          <w:rFonts w:ascii="Times New Roman" w:hAnsi="Times New Roman" w:cs="Times New Roman"/>
          <w:sz w:val="24"/>
          <w:szCs w:val="24"/>
        </w:rPr>
        <w:t xml:space="preserve">В рамках реализации настоящего Положения, директор </w:t>
      </w:r>
      <w:r w:rsidR="00C32C0E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32C0E">
        <w:rPr>
          <w:rFonts w:ascii="Times New Roman" w:hAnsi="Times New Roman" w:cs="Times New Roman"/>
          <w:sz w:val="24"/>
          <w:szCs w:val="24"/>
        </w:rPr>
        <w:t>.</w:t>
      </w:r>
      <w:r w:rsidR="00335B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35BB6">
        <w:rPr>
          <w:rFonts w:ascii="Times New Roman" w:hAnsi="Times New Roman" w:cs="Times New Roman"/>
          <w:sz w:val="24"/>
          <w:szCs w:val="24"/>
        </w:rPr>
        <w:t xml:space="preserve">язепетровска» </w:t>
      </w:r>
      <w:r>
        <w:rPr>
          <w:rFonts w:ascii="Times New Roman" w:hAnsi="Times New Roman" w:cs="Times New Roman"/>
          <w:sz w:val="24"/>
          <w:szCs w:val="24"/>
        </w:rPr>
        <w:t>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</w:p>
    <w:p w:rsidR="000B3074" w:rsidRDefault="000B3074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Поступающие запросы от третьих лиц на предоставление персональной информации о работнике, должны визироваться директором </w:t>
      </w:r>
      <w:r w:rsidR="00C32C0E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32C0E">
        <w:rPr>
          <w:rFonts w:ascii="Times New Roman" w:hAnsi="Times New Roman" w:cs="Times New Roman"/>
          <w:sz w:val="24"/>
          <w:szCs w:val="24"/>
        </w:rPr>
        <w:t>.</w:t>
      </w:r>
      <w:r w:rsidR="00335B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35BB6">
        <w:rPr>
          <w:rFonts w:ascii="Times New Roman" w:hAnsi="Times New Roman" w:cs="Times New Roman"/>
          <w:sz w:val="24"/>
          <w:szCs w:val="24"/>
        </w:rPr>
        <w:t xml:space="preserve">язепетровска» </w:t>
      </w:r>
      <w:r w:rsidR="004A0C66">
        <w:rPr>
          <w:rFonts w:ascii="Times New Roman" w:hAnsi="Times New Roman" w:cs="Times New Roman"/>
          <w:sz w:val="24"/>
          <w:szCs w:val="24"/>
        </w:rPr>
        <w:t>с резолюцией о возможности ответа и полноте предоставляемой информации.</w:t>
      </w:r>
    </w:p>
    <w:p w:rsidR="004A0C66" w:rsidRDefault="004A0C66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передача информации происходит только в письменном виде. Запрос должен быть сделан в письменном виде с указание всех реквизитов лица, запрашивающего информацию. Ответ должен быть сделан на фирменном бланке </w:t>
      </w:r>
      <w:r w:rsidR="00C32C0E">
        <w:rPr>
          <w:rFonts w:ascii="Times New Roman" w:hAnsi="Times New Roman" w:cs="Times New Roman"/>
          <w:sz w:val="24"/>
          <w:szCs w:val="24"/>
        </w:rPr>
        <w:t>МБУ «Спортивная школа г</w:t>
      </w:r>
      <w:proofErr w:type="gramStart"/>
      <w:r w:rsidR="00C32C0E">
        <w:rPr>
          <w:rFonts w:ascii="Times New Roman" w:hAnsi="Times New Roman" w:cs="Times New Roman"/>
          <w:sz w:val="24"/>
          <w:szCs w:val="24"/>
        </w:rPr>
        <w:t>.</w:t>
      </w:r>
      <w:r w:rsidR="00335BB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35BB6">
        <w:rPr>
          <w:rFonts w:ascii="Times New Roman" w:hAnsi="Times New Roman" w:cs="Times New Roman"/>
          <w:sz w:val="24"/>
          <w:szCs w:val="24"/>
        </w:rPr>
        <w:t xml:space="preserve">язепетровска» </w:t>
      </w:r>
      <w:r>
        <w:rPr>
          <w:rFonts w:ascii="Times New Roman" w:hAnsi="Times New Roman" w:cs="Times New Roman"/>
          <w:sz w:val="24"/>
          <w:szCs w:val="24"/>
        </w:rPr>
        <w:t>и отправлен заказным письмом или передан лично.</w:t>
      </w:r>
    </w:p>
    <w:p w:rsidR="004A0C66" w:rsidRDefault="004A0C66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Все полученные персональные данные должны храниться в месте, исключающем несанкционированный доступ третьих лиц.</w:t>
      </w:r>
    </w:p>
    <w:p w:rsidR="004A0C66" w:rsidRDefault="004A0C66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Электронные носители информации, должны быть защищены криптографическими средствами защиты.</w:t>
      </w:r>
    </w:p>
    <w:p w:rsidR="004A0C66" w:rsidRDefault="004A0C66" w:rsidP="000B3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C66" w:rsidRDefault="004A0C66" w:rsidP="004A0C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Ответственность за разглашение персональных данных</w:t>
      </w:r>
    </w:p>
    <w:p w:rsidR="004A0C66" w:rsidRPr="004A0C66" w:rsidRDefault="004A0C66" w:rsidP="004A0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Лица, признанные виновными  в нарушении настоящего Положения о защите персональных данных работников привлекаются к дисциплинарной, административной, гражданско-правовой и уголовной ответственности, в порядке предусмотренном законодательством Российской Федерации.</w:t>
      </w:r>
    </w:p>
    <w:sectPr w:rsidR="004A0C66" w:rsidRPr="004A0C66" w:rsidSect="003A7370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437E2"/>
    <w:multiLevelType w:val="hybridMultilevel"/>
    <w:tmpl w:val="15AA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3034"/>
    <w:rsid w:val="000213EE"/>
    <w:rsid w:val="00084944"/>
    <w:rsid w:val="000A7539"/>
    <w:rsid w:val="000B266E"/>
    <w:rsid w:val="000B3074"/>
    <w:rsid w:val="00134A62"/>
    <w:rsid w:val="002F49B7"/>
    <w:rsid w:val="003265D8"/>
    <w:rsid w:val="00335BB6"/>
    <w:rsid w:val="003562E5"/>
    <w:rsid w:val="00357643"/>
    <w:rsid w:val="00380DEB"/>
    <w:rsid w:val="003A7370"/>
    <w:rsid w:val="004A0C66"/>
    <w:rsid w:val="005019C9"/>
    <w:rsid w:val="006757D5"/>
    <w:rsid w:val="006C5DE5"/>
    <w:rsid w:val="007C2C75"/>
    <w:rsid w:val="007D3018"/>
    <w:rsid w:val="00823034"/>
    <w:rsid w:val="00954E5B"/>
    <w:rsid w:val="009E03F9"/>
    <w:rsid w:val="00A3312F"/>
    <w:rsid w:val="00A34F12"/>
    <w:rsid w:val="00C32C0E"/>
    <w:rsid w:val="00C521BE"/>
    <w:rsid w:val="00C82DAE"/>
    <w:rsid w:val="00CD4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0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75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18</cp:revision>
  <cp:lastPrinted>2017-10-11T04:23:00Z</cp:lastPrinted>
  <dcterms:created xsi:type="dcterms:W3CDTF">2015-12-03T04:21:00Z</dcterms:created>
  <dcterms:modified xsi:type="dcterms:W3CDTF">2017-10-13T08:54:00Z</dcterms:modified>
</cp:coreProperties>
</file>